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683" w:rsidRPr="00204D40" w:rsidRDefault="00C66BD5" w:rsidP="00383A2E">
      <w:pPr>
        <w:spacing w:line="276" w:lineRule="auto"/>
        <w:rPr>
          <w:rFonts w:cstheme="minorHAnsi"/>
          <w:sz w:val="32"/>
          <w:szCs w:val="32"/>
          <w:lang w:val="en-US"/>
        </w:rPr>
      </w:pPr>
      <w:r w:rsidRPr="00204D40">
        <w:rPr>
          <w:rFonts w:cstheme="minorHAnsi"/>
          <w:sz w:val="32"/>
          <w:szCs w:val="32"/>
          <w:lang w:val="en-US"/>
        </w:rPr>
        <w:t xml:space="preserve">                        </w:t>
      </w:r>
    </w:p>
    <w:p w:rsidR="00646683" w:rsidRPr="00204D40" w:rsidRDefault="00646683" w:rsidP="00383A2E">
      <w:pPr>
        <w:spacing w:line="276" w:lineRule="auto"/>
        <w:rPr>
          <w:rFonts w:cstheme="minorHAnsi"/>
          <w:sz w:val="32"/>
          <w:szCs w:val="32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sz w:val="32"/>
          <w:szCs w:val="32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sz w:val="32"/>
          <w:szCs w:val="32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sz w:val="32"/>
          <w:szCs w:val="32"/>
          <w:lang w:val="en-US"/>
        </w:rPr>
      </w:pPr>
      <w:r w:rsidRPr="00204D40">
        <w:rPr>
          <w:rFonts w:cstheme="minorHAnsi"/>
          <w:sz w:val="32"/>
          <w:szCs w:val="32"/>
          <w:lang w:val="en-US"/>
        </w:rPr>
        <w:t xml:space="preserve">                            </w:t>
      </w:r>
    </w:p>
    <w:p w:rsidR="00646683" w:rsidRPr="00204D40" w:rsidRDefault="00646683" w:rsidP="00383A2E">
      <w:pPr>
        <w:spacing w:line="276" w:lineRule="auto"/>
        <w:rPr>
          <w:rFonts w:cstheme="minorHAnsi"/>
          <w:sz w:val="32"/>
          <w:szCs w:val="32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sz w:val="32"/>
          <w:szCs w:val="32"/>
          <w:lang w:val="en-US"/>
        </w:rPr>
      </w:pPr>
    </w:p>
    <w:p w:rsidR="00C66BD5" w:rsidRPr="00204D40" w:rsidRDefault="00646683" w:rsidP="00383A2E">
      <w:pPr>
        <w:spacing w:line="276" w:lineRule="auto"/>
        <w:rPr>
          <w:rFonts w:cstheme="minorHAnsi"/>
          <w:sz w:val="40"/>
          <w:szCs w:val="40"/>
          <w:lang w:val="en-US"/>
        </w:rPr>
      </w:pPr>
      <w:r w:rsidRPr="00204D40">
        <w:rPr>
          <w:rFonts w:cstheme="minorHAnsi"/>
          <w:sz w:val="32"/>
          <w:szCs w:val="32"/>
          <w:lang w:val="en-US"/>
        </w:rPr>
        <w:t xml:space="preserve">                         </w:t>
      </w:r>
      <w:r w:rsidR="00C66BD5" w:rsidRPr="00204D40">
        <w:rPr>
          <w:rFonts w:cstheme="minorHAnsi"/>
          <w:sz w:val="32"/>
          <w:szCs w:val="32"/>
          <w:lang w:val="en-US"/>
        </w:rPr>
        <w:t xml:space="preserve">  </w:t>
      </w:r>
      <w:r w:rsidR="0059012C" w:rsidRPr="00204D40">
        <w:rPr>
          <w:rFonts w:cstheme="minorHAnsi"/>
          <w:sz w:val="40"/>
          <w:szCs w:val="40"/>
          <w:lang w:val="en-US"/>
        </w:rPr>
        <w:t>Term of Reference</w:t>
      </w:r>
    </w:p>
    <w:p w:rsidR="00646683" w:rsidRPr="00204D40" w:rsidRDefault="00646683" w:rsidP="00383A2E">
      <w:pPr>
        <w:spacing w:line="276" w:lineRule="auto"/>
        <w:rPr>
          <w:rFonts w:cstheme="minorHAnsi"/>
          <w:sz w:val="32"/>
          <w:szCs w:val="32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  <w:r w:rsidRPr="00204D40">
        <w:rPr>
          <w:rFonts w:cstheme="minorHAnsi"/>
          <w:sz w:val="24"/>
          <w:szCs w:val="24"/>
          <w:lang w:val="en-US"/>
        </w:rPr>
        <w:t xml:space="preserve">                                         </w:t>
      </w:r>
      <w:r w:rsidR="0059012C" w:rsidRPr="00204D40">
        <w:rPr>
          <w:rFonts w:cstheme="minorHAnsi"/>
          <w:sz w:val="24"/>
          <w:szCs w:val="24"/>
          <w:lang w:val="en-US"/>
        </w:rPr>
        <w:t>Plant</w:t>
      </w:r>
      <w:r w:rsidRPr="00204D40">
        <w:rPr>
          <w:rFonts w:cstheme="minorHAnsi"/>
          <w:sz w:val="24"/>
          <w:szCs w:val="24"/>
          <w:lang w:val="en-US"/>
        </w:rPr>
        <w:t xml:space="preserve">: </w:t>
      </w:r>
      <w:r w:rsidRPr="00204D40">
        <w:rPr>
          <w:rFonts w:cstheme="minorHAnsi"/>
          <w:b/>
          <w:sz w:val="28"/>
          <w:szCs w:val="28"/>
          <w:lang w:val="en-US"/>
        </w:rPr>
        <w:t>RMG GOLD</w:t>
      </w:r>
    </w:p>
    <w:p w:rsidR="00646683" w:rsidRPr="00204D40" w:rsidRDefault="00646683" w:rsidP="00383A2E">
      <w:pPr>
        <w:spacing w:line="276" w:lineRule="auto"/>
        <w:rPr>
          <w:rFonts w:cstheme="minorHAnsi"/>
          <w:sz w:val="24"/>
          <w:szCs w:val="24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  <w:r w:rsidRPr="00204D40">
        <w:rPr>
          <w:rFonts w:cstheme="minorHAnsi"/>
          <w:sz w:val="24"/>
          <w:szCs w:val="24"/>
          <w:lang w:val="en-US"/>
        </w:rPr>
        <w:t xml:space="preserve">                                         </w:t>
      </w:r>
      <w:r w:rsidR="0059012C" w:rsidRPr="00204D40">
        <w:rPr>
          <w:rFonts w:cstheme="minorHAnsi"/>
          <w:sz w:val="24"/>
          <w:szCs w:val="24"/>
          <w:lang w:val="en-US"/>
        </w:rPr>
        <w:t>Site</w:t>
      </w:r>
      <w:r w:rsidRPr="00204D40">
        <w:rPr>
          <w:rFonts w:cstheme="minorHAnsi"/>
          <w:sz w:val="24"/>
          <w:szCs w:val="24"/>
          <w:lang w:val="en-US"/>
        </w:rPr>
        <w:t xml:space="preserve">: </w:t>
      </w:r>
      <w:r w:rsidR="0059012C" w:rsidRPr="00204D40">
        <w:rPr>
          <w:rFonts w:cstheme="minorHAnsi"/>
          <w:b/>
          <w:sz w:val="28"/>
          <w:szCs w:val="28"/>
          <w:lang w:val="en-US"/>
        </w:rPr>
        <w:t>Electrolytic bath</w:t>
      </w: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383A2E" w:rsidRPr="00204D40" w:rsidRDefault="00383A2E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</w:p>
    <w:p w:rsidR="00646683" w:rsidRPr="00204D40" w:rsidRDefault="0059012C" w:rsidP="00383A2E">
      <w:pPr>
        <w:spacing w:line="276" w:lineRule="auto"/>
        <w:jc w:val="center"/>
        <w:rPr>
          <w:rFonts w:cstheme="minorHAnsi"/>
          <w:b/>
          <w:sz w:val="28"/>
          <w:szCs w:val="28"/>
          <w:lang w:val="en-US"/>
        </w:rPr>
      </w:pPr>
      <w:proofErr w:type="spellStart"/>
      <w:r w:rsidRPr="00204D40">
        <w:rPr>
          <w:rFonts w:cstheme="minorHAnsi"/>
          <w:sz w:val="28"/>
          <w:szCs w:val="28"/>
          <w:lang w:val="en-US"/>
        </w:rPr>
        <w:t>Kazreti</w:t>
      </w:r>
      <w:proofErr w:type="spellEnd"/>
      <w:r w:rsidRPr="00204D40">
        <w:rPr>
          <w:rFonts w:cstheme="minorHAnsi"/>
          <w:sz w:val="28"/>
          <w:szCs w:val="28"/>
          <w:lang w:val="en-US"/>
        </w:rPr>
        <w:t xml:space="preserve"> Settlement, Georgia  </w:t>
      </w:r>
    </w:p>
    <w:p w:rsidR="00646683" w:rsidRPr="00204D40" w:rsidRDefault="00646683" w:rsidP="00383A2E">
      <w:pPr>
        <w:spacing w:line="276" w:lineRule="auto"/>
        <w:jc w:val="center"/>
        <w:rPr>
          <w:rFonts w:cstheme="minorHAnsi"/>
          <w:sz w:val="24"/>
          <w:szCs w:val="24"/>
          <w:lang w:val="en-US"/>
        </w:rPr>
      </w:pPr>
      <w:r w:rsidRPr="00204D40">
        <w:rPr>
          <w:rFonts w:cstheme="minorHAnsi"/>
          <w:sz w:val="24"/>
          <w:szCs w:val="24"/>
          <w:lang w:val="en-US"/>
        </w:rPr>
        <w:t>202</w:t>
      </w:r>
      <w:r w:rsidR="00E96BAB" w:rsidRPr="00204D40">
        <w:rPr>
          <w:rFonts w:cstheme="minorHAnsi"/>
          <w:sz w:val="24"/>
          <w:szCs w:val="24"/>
          <w:lang w:val="en-US"/>
        </w:rPr>
        <w:t>5</w:t>
      </w:r>
      <w:r w:rsidR="0059012C" w:rsidRPr="00204D40">
        <w:rPr>
          <w:rFonts w:cstheme="minorHAnsi"/>
          <w:sz w:val="24"/>
          <w:szCs w:val="24"/>
          <w:lang w:val="en-US"/>
        </w:rPr>
        <w:t xml:space="preserve"> </w:t>
      </w:r>
    </w:p>
    <w:p w:rsidR="00813711" w:rsidRPr="00204D40" w:rsidRDefault="00813711" w:rsidP="00383A2E">
      <w:pPr>
        <w:spacing w:line="276" w:lineRule="auto"/>
        <w:rPr>
          <w:rFonts w:cstheme="minorHAnsi"/>
          <w:sz w:val="28"/>
          <w:szCs w:val="28"/>
          <w:lang w:val="en-US"/>
        </w:rPr>
      </w:pPr>
    </w:p>
    <w:p w:rsidR="00646683" w:rsidRPr="00204D40" w:rsidRDefault="00D917A1" w:rsidP="00383A2E">
      <w:pPr>
        <w:spacing w:line="276" w:lineRule="auto"/>
        <w:rPr>
          <w:rFonts w:cstheme="minorHAnsi"/>
          <w:b/>
          <w:sz w:val="28"/>
          <w:szCs w:val="28"/>
          <w:lang w:val="en-US"/>
        </w:rPr>
      </w:pPr>
      <w:r w:rsidRPr="00204D40">
        <w:rPr>
          <w:rFonts w:cstheme="minorHAnsi"/>
          <w:sz w:val="28"/>
          <w:szCs w:val="28"/>
          <w:lang w:val="en-US"/>
        </w:rPr>
        <w:lastRenderedPageBreak/>
        <w:t xml:space="preserve">                                           </w:t>
      </w:r>
      <w:r w:rsidR="0059012C" w:rsidRPr="00204D40">
        <w:rPr>
          <w:rFonts w:cstheme="minorHAnsi"/>
          <w:b/>
          <w:sz w:val="28"/>
          <w:szCs w:val="28"/>
          <w:lang w:val="en-US"/>
        </w:rPr>
        <w:t>Initial Data</w:t>
      </w:r>
    </w:p>
    <w:p w:rsidR="00646683" w:rsidRPr="00204D40" w:rsidRDefault="0059012C" w:rsidP="00383A2E">
      <w:pPr>
        <w:pStyle w:val="ListParagraph"/>
        <w:numPr>
          <w:ilvl w:val="0"/>
          <w:numId w:val="1"/>
        </w:numPr>
        <w:spacing w:line="276" w:lineRule="auto"/>
        <w:jc w:val="both"/>
        <w:rPr>
          <w:rFonts w:cstheme="minorHAnsi"/>
          <w:b/>
          <w:sz w:val="24"/>
          <w:szCs w:val="24"/>
          <w:lang w:val="en-US"/>
        </w:rPr>
      </w:pPr>
      <w:r w:rsidRPr="00204D40">
        <w:rPr>
          <w:rFonts w:cstheme="minorHAnsi"/>
          <w:b/>
          <w:sz w:val="24"/>
          <w:szCs w:val="24"/>
          <w:lang w:val="en-US"/>
        </w:rPr>
        <w:t>Purpose of Purchase:</w:t>
      </w:r>
    </w:p>
    <w:p w:rsidR="00795E02" w:rsidRPr="00204D40" w:rsidRDefault="00347F3C" w:rsidP="00383A2E">
      <w:pPr>
        <w:pStyle w:val="ListParagraph"/>
        <w:spacing w:line="276" w:lineRule="auto"/>
        <w:jc w:val="both"/>
        <w:rPr>
          <w:rFonts w:cstheme="minorHAnsi"/>
          <w:sz w:val="24"/>
          <w:szCs w:val="24"/>
          <w:lang w:val="en-US"/>
        </w:rPr>
      </w:pPr>
      <w:r w:rsidRPr="00204D40">
        <w:rPr>
          <w:rFonts w:cstheme="minorHAnsi"/>
          <w:sz w:val="24"/>
          <w:szCs w:val="24"/>
          <w:lang w:val="en-US"/>
        </w:rPr>
        <w:t>Replacing a worn-out electrolytic bath that has exhausted its resource.</w:t>
      </w:r>
    </w:p>
    <w:p w:rsidR="00C66BD5" w:rsidRPr="00204D40" w:rsidRDefault="00347F3C" w:rsidP="00383A2E">
      <w:pPr>
        <w:pStyle w:val="ListParagraph"/>
        <w:numPr>
          <w:ilvl w:val="0"/>
          <w:numId w:val="1"/>
        </w:numPr>
        <w:spacing w:line="276" w:lineRule="auto"/>
        <w:jc w:val="both"/>
        <w:rPr>
          <w:rFonts w:cstheme="minorHAnsi"/>
          <w:b/>
          <w:sz w:val="24"/>
          <w:szCs w:val="24"/>
          <w:lang w:val="en-US"/>
        </w:rPr>
      </w:pPr>
      <w:r w:rsidRPr="00204D40">
        <w:rPr>
          <w:rFonts w:cstheme="minorHAnsi"/>
          <w:b/>
          <w:sz w:val="24"/>
          <w:szCs w:val="24"/>
          <w:lang w:val="en-US"/>
        </w:rPr>
        <w:t>Name</w:t>
      </w:r>
      <w:r w:rsidR="00795E02" w:rsidRPr="00204D40">
        <w:rPr>
          <w:rFonts w:cstheme="minorHAnsi"/>
          <w:b/>
          <w:sz w:val="24"/>
          <w:szCs w:val="24"/>
          <w:lang w:val="en-US"/>
        </w:rPr>
        <w:t xml:space="preserve">:  </w:t>
      </w:r>
    </w:p>
    <w:p w:rsidR="005C428B" w:rsidRPr="00204D40" w:rsidRDefault="00347F3C" w:rsidP="00383A2E">
      <w:pPr>
        <w:pStyle w:val="ListParagraph"/>
        <w:spacing w:line="276" w:lineRule="auto"/>
        <w:jc w:val="both"/>
        <w:rPr>
          <w:rFonts w:cstheme="minorHAnsi"/>
          <w:sz w:val="24"/>
          <w:szCs w:val="24"/>
          <w:lang w:val="en-US"/>
        </w:rPr>
      </w:pPr>
      <w:r w:rsidRPr="00204D40">
        <w:rPr>
          <w:rFonts w:cstheme="minorHAnsi"/>
          <w:sz w:val="24"/>
          <w:szCs w:val="24"/>
          <w:lang w:val="en-US"/>
        </w:rPr>
        <w:t xml:space="preserve">Electrolytic bath. Electrolytic liquid is being </w:t>
      </w:r>
      <w:r w:rsidR="00204D40" w:rsidRPr="00204D40">
        <w:rPr>
          <w:rFonts w:cstheme="minorHAnsi"/>
          <w:sz w:val="24"/>
          <w:szCs w:val="24"/>
          <w:lang w:val="en-US"/>
        </w:rPr>
        <w:t>supplied</w:t>
      </w:r>
      <w:r w:rsidR="00204D40" w:rsidRPr="00204D40">
        <w:rPr>
          <w:rFonts w:cstheme="minorHAnsi"/>
          <w:sz w:val="24"/>
          <w:szCs w:val="24"/>
          <w:lang w:val="en-US"/>
        </w:rPr>
        <w:t xml:space="preserve"> continuously</w:t>
      </w:r>
      <w:r w:rsidR="00204D40">
        <w:rPr>
          <w:rFonts w:cstheme="minorHAnsi"/>
          <w:sz w:val="24"/>
          <w:szCs w:val="24"/>
          <w:lang w:val="en-US"/>
        </w:rPr>
        <w:t xml:space="preserve"> </w:t>
      </w:r>
      <w:r w:rsidR="00204D40" w:rsidRPr="00204D40">
        <w:rPr>
          <w:rFonts w:cstheme="minorHAnsi"/>
          <w:sz w:val="24"/>
          <w:szCs w:val="24"/>
          <w:lang w:val="en-US"/>
        </w:rPr>
        <w:t>from the precious metals desorption cycle of the ion exchange resin regeneration process.</w:t>
      </w:r>
      <w:r w:rsidR="00204D40">
        <w:rPr>
          <w:rFonts w:cstheme="minorHAnsi"/>
          <w:sz w:val="24"/>
          <w:szCs w:val="24"/>
          <w:lang w:val="en-US"/>
        </w:rPr>
        <w:t xml:space="preserve"> </w:t>
      </w:r>
      <w:r w:rsidR="00204D40" w:rsidRPr="00204D40">
        <w:rPr>
          <w:rFonts w:cstheme="minorHAnsi"/>
          <w:sz w:val="24"/>
          <w:szCs w:val="24"/>
          <w:lang w:val="en-US"/>
        </w:rPr>
        <w:t xml:space="preserve">The electrolytic bath should be equipped with a convenient bottom that allows for easy washing of </w:t>
      </w:r>
      <w:proofErr w:type="spellStart"/>
      <w:r w:rsidR="00204D40" w:rsidRPr="00204D40">
        <w:rPr>
          <w:rFonts w:cstheme="minorHAnsi"/>
          <w:sz w:val="24"/>
          <w:szCs w:val="24"/>
          <w:lang w:val="en-US"/>
        </w:rPr>
        <w:t>cathodic</w:t>
      </w:r>
      <w:proofErr w:type="spellEnd"/>
      <w:r w:rsidR="00204D40" w:rsidRPr="00204D40">
        <w:rPr>
          <w:rFonts w:cstheme="minorHAnsi"/>
          <w:sz w:val="24"/>
          <w:szCs w:val="24"/>
          <w:lang w:val="en-US"/>
        </w:rPr>
        <w:t xml:space="preserve"> deposits, has a containment device to calm the flow of the flowing solution, and also has a lid </w:t>
      </w:r>
      <w:r w:rsidR="00204D40">
        <w:rPr>
          <w:rFonts w:cstheme="minorHAnsi"/>
          <w:sz w:val="24"/>
          <w:szCs w:val="24"/>
          <w:lang w:val="en-US"/>
        </w:rPr>
        <w:t xml:space="preserve">which is </w:t>
      </w:r>
      <w:proofErr w:type="gramStart"/>
      <w:r w:rsidR="00204D40">
        <w:rPr>
          <w:rFonts w:cstheme="minorHAnsi"/>
          <w:sz w:val="24"/>
          <w:szCs w:val="24"/>
          <w:lang w:val="en-US"/>
        </w:rPr>
        <w:t xml:space="preserve">opened </w:t>
      </w:r>
      <w:r w:rsidR="00204D40" w:rsidRPr="00204D40">
        <w:rPr>
          <w:rFonts w:cstheme="minorHAnsi"/>
          <w:sz w:val="24"/>
          <w:szCs w:val="24"/>
          <w:lang w:val="en-US"/>
        </w:rPr>
        <w:t xml:space="preserve"> vertically</w:t>
      </w:r>
      <w:proofErr w:type="gramEnd"/>
      <w:r w:rsidR="00204D40" w:rsidRPr="00204D40">
        <w:rPr>
          <w:rFonts w:cstheme="minorHAnsi"/>
          <w:sz w:val="24"/>
          <w:szCs w:val="24"/>
          <w:lang w:val="en-US"/>
        </w:rPr>
        <w:t xml:space="preserve"> at 90°.</w:t>
      </w:r>
    </w:p>
    <w:p w:rsidR="00152E17" w:rsidRPr="00204D40" w:rsidRDefault="00152E17" w:rsidP="00383A2E">
      <w:pPr>
        <w:pStyle w:val="ListParagraph"/>
        <w:spacing w:line="276" w:lineRule="auto"/>
        <w:jc w:val="both"/>
        <w:rPr>
          <w:rFonts w:cstheme="minorHAnsi"/>
          <w:sz w:val="24"/>
          <w:szCs w:val="24"/>
          <w:lang w:val="en-US"/>
        </w:rPr>
      </w:pPr>
    </w:p>
    <w:p w:rsidR="008E4B31" w:rsidRPr="00204D40" w:rsidRDefault="003C34FA" w:rsidP="00383A2E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 xml:space="preserve">Technical conditions: </w:t>
      </w:r>
    </w:p>
    <w:tbl>
      <w:tblPr>
        <w:tblStyle w:val="TableGrid"/>
        <w:tblW w:w="9345" w:type="dxa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4955"/>
      </w:tblGrid>
      <w:tr w:rsidR="00F15AF1" w:rsidRPr="00204D40" w:rsidTr="00EE28F2">
        <w:tc>
          <w:tcPr>
            <w:tcW w:w="2972" w:type="dxa"/>
            <w:vAlign w:val="center"/>
          </w:tcPr>
          <w:p w:rsidR="009764D7" w:rsidRPr="00204D40" w:rsidRDefault="003C34FA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Name of materials</w:t>
            </w:r>
          </w:p>
        </w:tc>
        <w:tc>
          <w:tcPr>
            <w:tcW w:w="1418" w:type="dxa"/>
            <w:vAlign w:val="center"/>
          </w:tcPr>
          <w:p w:rsidR="006D5F93" w:rsidRPr="00204D40" w:rsidRDefault="003C34FA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C34FA">
              <w:rPr>
                <w:rFonts w:cstheme="minorHAnsi"/>
                <w:sz w:val="20"/>
                <w:szCs w:val="20"/>
                <w:lang w:val="en-US"/>
              </w:rPr>
              <w:t>Internal/external/partial</w:t>
            </w:r>
          </w:p>
        </w:tc>
        <w:tc>
          <w:tcPr>
            <w:tcW w:w="4955" w:type="dxa"/>
            <w:vAlign w:val="center"/>
          </w:tcPr>
          <w:p w:rsidR="00F15AF1" w:rsidRPr="00204D40" w:rsidRDefault="003C34FA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Internal</w:t>
            </w:r>
          </w:p>
        </w:tc>
      </w:tr>
      <w:tr w:rsidR="003C34FA" w:rsidRPr="00204D40" w:rsidTr="00EE28F2">
        <w:tc>
          <w:tcPr>
            <w:tcW w:w="2972" w:type="dxa"/>
          </w:tcPr>
          <w:p w:rsidR="003C34FA" w:rsidRPr="000B783B" w:rsidRDefault="003C34FA" w:rsidP="003C34FA">
            <w:proofErr w:type="spellStart"/>
            <w:r w:rsidRPr="000B783B">
              <w:t>Minim</w:t>
            </w:r>
            <w:proofErr w:type="spellEnd"/>
            <w:r>
              <w:rPr>
                <w:lang w:val="en-US"/>
              </w:rPr>
              <w:t xml:space="preserve">al </w:t>
            </w:r>
            <w:proofErr w:type="spellStart"/>
            <w:r w:rsidRPr="000B783B">
              <w:t>temperature</w:t>
            </w:r>
            <w:proofErr w:type="spellEnd"/>
          </w:p>
        </w:tc>
        <w:tc>
          <w:tcPr>
            <w:tcW w:w="1418" w:type="dxa"/>
          </w:tcPr>
          <w:p w:rsidR="003C34FA" w:rsidRPr="00204D40" w:rsidRDefault="003C34FA" w:rsidP="003C34FA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°С</w:t>
            </w:r>
          </w:p>
        </w:tc>
        <w:tc>
          <w:tcPr>
            <w:tcW w:w="4955" w:type="dxa"/>
          </w:tcPr>
          <w:p w:rsidR="003C34FA" w:rsidRPr="00204D40" w:rsidRDefault="003C34FA" w:rsidP="003C34FA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50</w:t>
            </w:r>
          </w:p>
        </w:tc>
      </w:tr>
      <w:tr w:rsidR="003C34FA" w:rsidRPr="00204D40" w:rsidTr="00EE28F2">
        <w:tc>
          <w:tcPr>
            <w:tcW w:w="2972" w:type="dxa"/>
          </w:tcPr>
          <w:p w:rsidR="003C34FA" w:rsidRDefault="003C34FA" w:rsidP="003C34FA">
            <w:proofErr w:type="spellStart"/>
            <w:r w:rsidRPr="000B783B">
              <w:t>Maxim</w:t>
            </w:r>
            <w:proofErr w:type="spellEnd"/>
            <w:r>
              <w:rPr>
                <w:lang w:val="en-US"/>
              </w:rPr>
              <w:t>al</w:t>
            </w:r>
            <w:r w:rsidRPr="000B783B">
              <w:t xml:space="preserve"> </w:t>
            </w:r>
            <w:proofErr w:type="spellStart"/>
            <w:r w:rsidRPr="000B783B">
              <w:t>temperature</w:t>
            </w:r>
            <w:proofErr w:type="spellEnd"/>
          </w:p>
        </w:tc>
        <w:tc>
          <w:tcPr>
            <w:tcW w:w="1418" w:type="dxa"/>
          </w:tcPr>
          <w:p w:rsidR="003C34FA" w:rsidRPr="00204D40" w:rsidRDefault="003C34FA" w:rsidP="003C34FA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°С</w:t>
            </w:r>
          </w:p>
        </w:tc>
        <w:tc>
          <w:tcPr>
            <w:tcW w:w="4955" w:type="dxa"/>
          </w:tcPr>
          <w:p w:rsidR="003C34FA" w:rsidRPr="00204D40" w:rsidRDefault="003C34FA" w:rsidP="003C34FA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98</w:t>
            </w:r>
          </w:p>
        </w:tc>
      </w:tr>
      <w:tr w:rsidR="00F15AF1" w:rsidRPr="00204D40" w:rsidTr="00EE28F2">
        <w:tc>
          <w:tcPr>
            <w:tcW w:w="2972" w:type="dxa"/>
          </w:tcPr>
          <w:p w:rsidR="009764D7" w:rsidRPr="00204D40" w:rsidRDefault="003C34FA" w:rsidP="00383A2E">
            <w:pPr>
              <w:spacing w:line="276" w:lineRule="auto"/>
              <w:rPr>
                <w:rFonts w:cstheme="minorHAnsi"/>
                <w:sz w:val="20"/>
                <w:szCs w:val="20"/>
                <w:lang w:val="en-US"/>
              </w:rPr>
            </w:pPr>
            <w:r w:rsidRPr="003C34FA">
              <w:rPr>
                <w:rFonts w:cstheme="minorHAnsi"/>
                <w:sz w:val="20"/>
                <w:szCs w:val="20"/>
                <w:lang w:val="en-US"/>
              </w:rPr>
              <w:t xml:space="preserve">Flow rate in the </w:t>
            </w:r>
            <w:proofErr w:type="spellStart"/>
            <w:r w:rsidRPr="003C34FA">
              <w:rPr>
                <w:rFonts w:cstheme="minorHAnsi"/>
                <w:sz w:val="20"/>
                <w:szCs w:val="20"/>
                <w:lang w:val="en-US"/>
              </w:rPr>
              <w:t>electrolyzer</w:t>
            </w:r>
            <w:proofErr w:type="spellEnd"/>
          </w:p>
        </w:tc>
        <w:tc>
          <w:tcPr>
            <w:tcW w:w="1418" w:type="dxa"/>
          </w:tcPr>
          <w:p w:rsidR="00F15AF1" w:rsidRPr="00204D40" w:rsidRDefault="003C34FA" w:rsidP="003C34FA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m</w:t>
            </w:r>
            <w:r w:rsidR="00326052" w:rsidRPr="00204D40">
              <w:rPr>
                <w:rFonts w:cstheme="minorHAnsi"/>
                <w:sz w:val="20"/>
                <w:szCs w:val="20"/>
                <w:vertAlign w:val="superscript"/>
                <w:lang w:val="en-US"/>
              </w:rPr>
              <w:t>3</w:t>
            </w:r>
            <w:r w:rsidR="00326052" w:rsidRPr="00204D40">
              <w:rPr>
                <w:rFonts w:cstheme="minorHAnsi"/>
                <w:sz w:val="20"/>
                <w:szCs w:val="20"/>
                <w:lang w:val="en-US"/>
              </w:rPr>
              <w:t>/</w:t>
            </w:r>
            <w:r>
              <w:rPr>
                <w:rFonts w:cstheme="minorHAnsi"/>
                <w:sz w:val="20"/>
                <w:szCs w:val="20"/>
                <w:lang w:val="en-US"/>
              </w:rPr>
              <w:t>h</w:t>
            </w:r>
          </w:p>
        </w:tc>
        <w:tc>
          <w:tcPr>
            <w:tcW w:w="4955" w:type="dxa"/>
          </w:tcPr>
          <w:p w:rsidR="00F15AF1" w:rsidRPr="00204D40" w:rsidRDefault="009764D7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14 - 33</w:t>
            </w:r>
          </w:p>
        </w:tc>
      </w:tr>
      <w:tr w:rsidR="00F15AF1" w:rsidRPr="00204D40" w:rsidTr="00EE28F2">
        <w:tc>
          <w:tcPr>
            <w:tcW w:w="2972" w:type="dxa"/>
          </w:tcPr>
          <w:p w:rsidR="00F15AF1" w:rsidRPr="00204D40" w:rsidRDefault="006B0DD7" w:rsidP="00383A2E">
            <w:pPr>
              <w:spacing w:line="276" w:lineRule="auto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Cycle</w:t>
            </w:r>
          </w:p>
        </w:tc>
        <w:tc>
          <w:tcPr>
            <w:tcW w:w="1418" w:type="dxa"/>
          </w:tcPr>
          <w:p w:rsidR="00F15AF1" w:rsidRPr="00204D40" w:rsidRDefault="00F15AF1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955" w:type="dxa"/>
          </w:tcPr>
          <w:p w:rsidR="00F15AF1" w:rsidRPr="00204D40" w:rsidRDefault="003C34FA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Locked</w:t>
            </w:r>
          </w:p>
        </w:tc>
      </w:tr>
      <w:tr w:rsidR="00F15AF1" w:rsidRPr="00204D40" w:rsidTr="00EE28F2">
        <w:tc>
          <w:tcPr>
            <w:tcW w:w="2972" w:type="dxa"/>
          </w:tcPr>
          <w:p w:rsidR="00F15AF1" w:rsidRPr="00204D40" w:rsidRDefault="006B0DD7" w:rsidP="00383A2E">
            <w:pPr>
              <w:spacing w:line="276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6B0DD7">
              <w:rPr>
                <w:rFonts w:cstheme="minorHAnsi"/>
                <w:sz w:val="20"/>
                <w:szCs w:val="20"/>
                <w:lang w:val="en-US"/>
              </w:rPr>
              <w:t>Electrolyzer</w:t>
            </w:r>
            <w:proofErr w:type="spellEnd"/>
            <w:r w:rsidRPr="006B0DD7">
              <w:rPr>
                <w:rFonts w:cstheme="minorHAnsi"/>
                <w:sz w:val="20"/>
                <w:szCs w:val="20"/>
                <w:lang w:val="en-US"/>
              </w:rPr>
              <w:t xml:space="preserve"> type</w:t>
            </w:r>
          </w:p>
        </w:tc>
        <w:tc>
          <w:tcPr>
            <w:tcW w:w="1418" w:type="dxa"/>
          </w:tcPr>
          <w:p w:rsidR="00F15AF1" w:rsidRPr="00204D40" w:rsidRDefault="00F15AF1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955" w:type="dxa"/>
          </w:tcPr>
          <w:p w:rsidR="00F15AF1" w:rsidRPr="00204D40" w:rsidRDefault="006B0DD7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Flowing out</w:t>
            </w:r>
          </w:p>
        </w:tc>
      </w:tr>
      <w:tr w:rsidR="00F15AF1" w:rsidRPr="00204D40" w:rsidTr="00EE28F2">
        <w:tc>
          <w:tcPr>
            <w:tcW w:w="2972" w:type="dxa"/>
          </w:tcPr>
          <w:p w:rsidR="00F15AF1" w:rsidRPr="00204D40" w:rsidRDefault="006B0DD7" w:rsidP="00383A2E">
            <w:pPr>
              <w:spacing w:line="276" w:lineRule="auto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Body material</w:t>
            </w:r>
          </w:p>
        </w:tc>
        <w:tc>
          <w:tcPr>
            <w:tcW w:w="1418" w:type="dxa"/>
          </w:tcPr>
          <w:p w:rsidR="00F15AF1" w:rsidRPr="00204D40" w:rsidRDefault="00F15AF1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955" w:type="dxa"/>
          </w:tcPr>
          <w:p w:rsidR="00F15AF1" w:rsidRPr="00204D40" w:rsidRDefault="00DC1E99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1E99">
              <w:rPr>
                <w:rFonts w:cstheme="minorHAnsi"/>
                <w:sz w:val="20"/>
                <w:szCs w:val="20"/>
                <w:lang w:val="en-US"/>
              </w:rPr>
              <w:t>Polypropylene</w:t>
            </w:r>
            <w:bookmarkStart w:id="0" w:name="_GoBack"/>
            <w:bookmarkEnd w:id="0"/>
          </w:p>
        </w:tc>
      </w:tr>
      <w:tr w:rsidR="000669A2" w:rsidRPr="00204D40" w:rsidTr="00EE28F2">
        <w:tc>
          <w:tcPr>
            <w:tcW w:w="2972" w:type="dxa"/>
          </w:tcPr>
          <w:p w:rsidR="000669A2" w:rsidRPr="00204D40" w:rsidRDefault="006B0DD7" w:rsidP="00383A2E">
            <w:pPr>
              <w:spacing w:line="276" w:lineRule="auto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 xml:space="preserve"> Description of liquid materials </w:t>
            </w:r>
          </w:p>
        </w:tc>
        <w:tc>
          <w:tcPr>
            <w:tcW w:w="1418" w:type="dxa"/>
          </w:tcPr>
          <w:p w:rsidR="000669A2" w:rsidRPr="00204D40" w:rsidRDefault="000669A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955" w:type="dxa"/>
          </w:tcPr>
          <w:p w:rsidR="000669A2" w:rsidRPr="00204D40" w:rsidRDefault="006B0DD7" w:rsidP="006B0DD7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6B0DD7">
              <w:rPr>
                <w:rFonts w:cstheme="minorHAnsi"/>
                <w:sz w:val="20"/>
                <w:szCs w:val="20"/>
                <w:lang w:val="en-US"/>
              </w:rPr>
              <w:t>Precious metals desorption cycle saturated solution</w:t>
            </w:r>
            <w:r w:rsidR="00326052" w:rsidRPr="00204D40">
              <w:rPr>
                <w:rFonts w:cstheme="minorHAnsi"/>
                <w:sz w:val="20"/>
                <w:szCs w:val="20"/>
                <w:lang w:val="en-US"/>
              </w:rPr>
              <w:t xml:space="preserve">, 30-40 </w:t>
            </w:r>
            <w:r>
              <w:rPr>
                <w:rFonts w:cstheme="minorHAnsi"/>
                <w:sz w:val="20"/>
                <w:szCs w:val="20"/>
                <w:lang w:val="en-US"/>
              </w:rPr>
              <w:t>g/l of</w:t>
            </w:r>
            <w:r w:rsidR="00326052" w:rsidRPr="00204D40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6052" w:rsidRPr="00204D40">
              <w:rPr>
                <w:rFonts w:cstheme="minorHAnsi"/>
                <w:sz w:val="20"/>
                <w:szCs w:val="20"/>
                <w:lang w:val="en-US"/>
              </w:rPr>
              <w:t>NaOH</w:t>
            </w:r>
            <w:proofErr w:type="spellEnd"/>
            <w:r w:rsidR="00326052" w:rsidRPr="00204D40">
              <w:rPr>
                <w:rFonts w:cstheme="minorHAnsi"/>
                <w:sz w:val="20"/>
                <w:szCs w:val="20"/>
                <w:lang w:val="en-US"/>
              </w:rPr>
              <w:t xml:space="preserve">, 15-25 </w:t>
            </w:r>
            <w:r>
              <w:rPr>
                <w:rFonts w:cstheme="minorHAnsi"/>
                <w:sz w:val="20"/>
                <w:szCs w:val="20"/>
                <w:lang w:val="en-US"/>
              </w:rPr>
              <w:t>g/l</w:t>
            </w:r>
            <w:r w:rsidR="00326052" w:rsidRPr="00204D40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6B0DD7">
              <w:rPr>
                <w:rFonts w:cstheme="minorHAnsi"/>
                <w:sz w:val="20"/>
                <w:szCs w:val="20"/>
                <w:lang w:val="en-US"/>
              </w:rPr>
              <w:t xml:space="preserve">Using </w:t>
            </w:r>
            <w:proofErr w:type="spellStart"/>
            <w:r w:rsidRPr="006B0DD7">
              <w:rPr>
                <w:rFonts w:cstheme="minorHAnsi"/>
                <w:sz w:val="20"/>
                <w:szCs w:val="20"/>
                <w:lang w:val="en-US"/>
              </w:rPr>
              <w:t>thiourea</w:t>
            </w:r>
            <w:proofErr w:type="spellEnd"/>
            <w:r w:rsidRPr="006B0DD7">
              <w:rPr>
                <w:rFonts w:cstheme="minorHAnsi"/>
                <w:sz w:val="20"/>
                <w:szCs w:val="20"/>
                <w:lang w:val="en-US"/>
              </w:rPr>
              <w:t xml:space="preserve"> also contains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326052" w:rsidRPr="00204D40">
              <w:rPr>
                <w:rFonts w:cstheme="minorHAnsi"/>
                <w:sz w:val="20"/>
                <w:szCs w:val="20"/>
                <w:lang w:val="en-US"/>
              </w:rPr>
              <w:t xml:space="preserve">2.5-3% </w:t>
            </w:r>
            <w:proofErr w:type="spellStart"/>
            <w:r w:rsidR="00326052" w:rsidRPr="00204D40">
              <w:rPr>
                <w:rFonts w:cstheme="minorHAnsi"/>
                <w:sz w:val="20"/>
                <w:szCs w:val="20"/>
                <w:lang w:val="en-US"/>
              </w:rPr>
              <w:t>NaCN</w:t>
            </w:r>
            <w:proofErr w:type="spellEnd"/>
            <w:r w:rsidR="00D07EDB" w:rsidRPr="00204D40">
              <w:rPr>
                <w:rFonts w:cstheme="minorHAnsi"/>
                <w:sz w:val="20"/>
                <w:szCs w:val="20"/>
                <w:lang w:val="en-US"/>
              </w:rPr>
              <w:t>, pH-11.5-12.5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Pr="005C79DD" w:rsidRDefault="001D523C" w:rsidP="001D523C">
            <w:proofErr w:type="spellStart"/>
            <w:r w:rsidRPr="005C79DD">
              <w:t>Number</w:t>
            </w:r>
            <w:proofErr w:type="spellEnd"/>
            <w:r w:rsidRPr="005C79DD">
              <w:t xml:space="preserve"> </w:t>
            </w:r>
            <w:proofErr w:type="spellStart"/>
            <w:r w:rsidRPr="005C79DD">
              <w:t>of</w:t>
            </w:r>
            <w:proofErr w:type="spellEnd"/>
            <w:r w:rsidRPr="005C79DD">
              <w:t xml:space="preserve"> </w:t>
            </w:r>
            <w:proofErr w:type="spellStart"/>
            <w:r w:rsidRPr="005C79DD">
              <w:t>cathodes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Unit</w:t>
            </w:r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9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Pr="005C79DD" w:rsidRDefault="001D523C" w:rsidP="001D523C">
            <w:proofErr w:type="spellStart"/>
            <w:r w:rsidRPr="005C79DD">
              <w:t>Cathode</w:t>
            </w:r>
            <w:proofErr w:type="spellEnd"/>
            <w:r w:rsidRPr="005C79DD">
              <w:t xml:space="preserve"> </w:t>
            </w:r>
            <w:proofErr w:type="spellStart"/>
            <w:r w:rsidRPr="005C79DD">
              <w:t>material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SS-316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Default="001D523C" w:rsidP="001D523C">
            <w:proofErr w:type="spellStart"/>
            <w:r w:rsidRPr="005C79DD">
              <w:t>Cathode</w:t>
            </w:r>
            <w:proofErr w:type="spellEnd"/>
            <w:r w:rsidRPr="005C79DD">
              <w:t xml:space="preserve"> </w:t>
            </w:r>
            <w:proofErr w:type="spellStart"/>
            <w:r w:rsidRPr="005C79DD">
              <w:t>frame</w:t>
            </w:r>
            <w:proofErr w:type="spellEnd"/>
            <w:r w:rsidRPr="005C79DD">
              <w:t xml:space="preserve"> </w:t>
            </w:r>
            <w:proofErr w:type="spellStart"/>
            <w:r w:rsidRPr="005C79DD">
              <w:t>area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vertAlign w:val="superscript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m</w:t>
            </w:r>
            <w:r w:rsidRPr="00204D40">
              <w:rPr>
                <w:rFonts w:cstheme="minorHAnsi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0.7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Pr="00776210" w:rsidRDefault="001D523C" w:rsidP="001D523C">
            <w:proofErr w:type="spellStart"/>
            <w:r w:rsidRPr="00776210">
              <w:t>Number</w:t>
            </w:r>
            <w:proofErr w:type="spellEnd"/>
            <w:r w:rsidRPr="00776210">
              <w:t xml:space="preserve"> </w:t>
            </w:r>
            <w:proofErr w:type="spellStart"/>
            <w:r w:rsidRPr="00776210">
              <w:t>of</w:t>
            </w:r>
            <w:proofErr w:type="spellEnd"/>
            <w:r w:rsidRPr="00776210">
              <w:t xml:space="preserve"> </w:t>
            </w:r>
            <w:proofErr w:type="spellStart"/>
            <w:r w:rsidRPr="00776210">
              <w:t>anodes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Unit</w:t>
            </w:r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Pr="00776210" w:rsidRDefault="001D523C" w:rsidP="001D523C">
            <w:proofErr w:type="spellStart"/>
            <w:r w:rsidRPr="00776210">
              <w:t>Anode</w:t>
            </w:r>
            <w:proofErr w:type="spellEnd"/>
            <w:r w:rsidRPr="00776210">
              <w:t xml:space="preserve"> </w:t>
            </w:r>
            <w:proofErr w:type="spellStart"/>
            <w:r w:rsidRPr="00776210">
              <w:t>material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SS-316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Default="001D523C" w:rsidP="001D523C">
            <w:r>
              <w:rPr>
                <w:lang w:val="en-US"/>
              </w:rPr>
              <w:t>Stripes</w:t>
            </w:r>
            <w:r w:rsidRPr="00776210">
              <w:t xml:space="preserve"> </w:t>
            </w:r>
            <w:proofErr w:type="spellStart"/>
            <w:r w:rsidRPr="00776210">
              <w:t>material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Copper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Pr="003D2CCD" w:rsidRDefault="001D523C" w:rsidP="001D523C">
            <w:proofErr w:type="spellStart"/>
            <w:r w:rsidRPr="003D2CCD">
              <w:t>Entrance</w:t>
            </w:r>
            <w:proofErr w:type="spellEnd"/>
            <w:r w:rsidRPr="003D2CCD">
              <w:t xml:space="preserve"> </w:t>
            </w:r>
            <w:proofErr w:type="spellStart"/>
            <w:r w:rsidRPr="003D2CCD">
              <w:t>gate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ascii="Cambria Math" w:hAnsi="Cambria Math" w:cstheme="minorHAnsi"/>
                <w:sz w:val="20"/>
                <w:szCs w:val="20"/>
                <w:lang w:val="en-US"/>
              </w:rPr>
              <w:t>∅</w:t>
            </w:r>
            <w:r w:rsidRPr="00204D40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4D40">
              <w:rPr>
                <w:rFonts w:cstheme="minorHAnsi"/>
                <w:sz w:val="20"/>
                <w:szCs w:val="20"/>
                <w:lang w:val="en-US"/>
              </w:rPr>
              <w:t>მმ</w:t>
            </w:r>
            <w:proofErr w:type="spellEnd"/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76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Default="001D523C" w:rsidP="001D523C">
            <w:proofErr w:type="spellStart"/>
            <w:r w:rsidRPr="003D2CCD">
              <w:t>Exit</w:t>
            </w:r>
            <w:proofErr w:type="spellEnd"/>
            <w:r w:rsidRPr="003D2CCD">
              <w:t xml:space="preserve"> </w:t>
            </w:r>
            <w:proofErr w:type="spellStart"/>
            <w:r w:rsidRPr="003D2CCD">
              <w:t>gate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lang w:val="en-US"/>
              </w:rPr>
            </w:pPr>
            <w:r w:rsidRPr="00204D40">
              <w:rPr>
                <w:rFonts w:ascii="Cambria Math" w:hAnsi="Cambria Math" w:cstheme="minorHAnsi"/>
                <w:sz w:val="20"/>
                <w:szCs w:val="20"/>
                <w:lang w:val="en-US"/>
              </w:rPr>
              <w:t>∅</w:t>
            </w:r>
            <w:r w:rsidRPr="00204D40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4D40">
              <w:rPr>
                <w:rFonts w:cstheme="minorHAnsi"/>
                <w:sz w:val="20"/>
                <w:szCs w:val="20"/>
                <w:lang w:val="en-US"/>
              </w:rPr>
              <w:t>მმ</w:t>
            </w:r>
            <w:proofErr w:type="spellEnd"/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76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Pr="00714ED6" w:rsidRDefault="001D523C" w:rsidP="001D523C">
            <w:proofErr w:type="spellStart"/>
            <w:r w:rsidRPr="00714ED6">
              <w:t>Solution</w:t>
            </w:r>
            <w:proofErr w:type="spellEnd"/>
            <w:r w:rsidRPr="00714ED6">
              <w:t xml:space="preserve"> </w:t>
            </w:r>
            <w:proofErr w:type="spellStart"/>
            <w:r w:rsidRPr="00714ED6">
              <w:t>drainage</w:t>
            </w:r>
            <w:proofErr w:type="spellEnd"/>
            <w:r w:rsidRPr="00714ED6">
              <w:t xml:space="preserve"> </w:t>
            </w:r>
            <w:proofErr w:type="spellStart"/>
            <w:r w:rsidRPr="00714ED6">
              <w:t>pipe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lang w:val="en-US"/>
              </w:rPr>
            </w:pPr>
            <w:r w:rsidRPr="00204D40">
              <w:rPr>
                <w:rFonts w:ascii="Cambria Math" w:hAnsi="Cambria Math" w:cstheme="minorHAnsi"/>
                <w:sz w:val="20"/>
                <w:szCs w:val="20"/>
                <w:lang w:val="en-US"/>
              </w:rPr>
              <w:t>∅</w:t>
            </w:r>
            <w:r w:rsidRPr="00204D40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4D40">
              <w:rPr>
                <w:rFonts w:cstheme="minorHAnsi"/>
                <w:sz w:val="20"/>
                <w:szCs w:val="20"/>
                <w:lang w:val="en-US"/>
              </w:rPr>
              <w:t>მმ</w:t>
            </w:r>
            <w:proofErr w:type="spellEnd"/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60</w:t>
            </w:r>
          </w:p>
        </w:tc>
      </w:tr>
      <w:tr w:rsidR="001D523C" w:rsidRPr="00204D40" w:rsidTr="00EE28F2">
        <w:tc>
          <w:tcPr>
            <w:tcW w:w="2972" w:type="dxa"/>
          </w:tcPr>
          <w:p w:rsidR="001D523C" w:rsidRDefault="001D523C" w:rsidP="001D523C">
            <w:proofErr w:type="spellStart"/>
            <w:r w:rsidRPr="00714ED6">
              <w:t>Pipe</w:t>
            </w:r>
            <w:proofErr w:type="spellEnd"/>
            <w:r w:rsidRPr="00714ED6">
              <w:t xml:space="preserve"> </w:t>
            </w:r>
            <w:proofErr w:type="spellStart"/>
            <w:r w:rsidRPr="00714ED6">
              <w:t>for</w:t>
            </w:r>
            <w:proofErr w:type="spellEnd"/>
            <w:r w:rsidRPr="00714ED6">
              <w:t xml:space="preserve"> </w:t>
            </w:r>
            <w:proofErr w:type="spellStart"/>
            <w:r w:rsidRPr="00714ED6">
              <w:t>cathodic</w:t>
            </w:r>
            <w:proofErr w:type="spellEnd"/>
            <w:r w:rsidRPr="00714ED6">
              <w:t xml:space="preserve"> </w:t>
            </w:r>
            <w:proofErr w:type="spellStart"/>
            <w:r w:rsidRPr="00714ED6">
              <w:t>residue</w:t>
            </w:r>
            <w:proofErr w:type="spellEnd"/>
            <w:r w:rsidRPr="00714ED6">
              <w:t xml:space="preserve"> </w:t>
            </w:r>
            <w:proofErr w:type="spellStart"/>
            <w:r w:rsidRPr="00714ED6">
              <w:t>discharge</w:t>
            </w:r>
            <w:proofErr w:type="spellEnd"/>
          </w:p>
        </w:tc>
        <w:tc>
          <w:tcPr>
            <w:tcW w:w="1418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lang w:val="en-US"/>
              </w:rPr>
            </w:pPr>
            <w:r w:rsidRPr="00204D40">
              <w:rPr>
                <w:rFonts w:ascii="Cambria Math" w:hAnsi="Cambria Math" w:cstheme="minorHAnsi"/>
                <w:sz w:val="20"/>
                <w:szCs w:val="20"/>
                <w:lang w:val="en-US"/>
              </w:rPr>
              <w:t>∅</w:t>
            </w:r>
            <w:r w:rsidRPr="00204D40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4D40">
              <w:rPr>
                <w:rFonts w:cstheme="minorHAnsi"/>
                <w:sz w:val="20"/>
                <w:szCs w:val="20"/>
                <w:lang w:val="en-US"/>
              </w:rPr>
              <w:t>მმ</w:t>
            </w:r>
            <w:proofErr w:type="spellEnd"/>
          </w:p>
        </w:tc>
        <w:tc>
          <w:tcPr>
            <w:tcW w:w="4955" w:type="dxa"/>
          </w:tcPr>
          <w:p w:rsidR="001D523C" w:rsidRPr="00204D40" w:rsidRDefault="001D523C" w:rsidP="001D523C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60</w:t>
            </w:r>
          </w:p>
        </w:tc>
      </w:tr>
      <w:tr w:rsidR="00950EAE" w:rsidRPr="00204D40" w:rsidTr="00EE28F2">
        <w:tc>
          <w:tcPr>
            <w:tcW w:w="2972" w:type="dxa"/>
          </w:tcPr>
          <w:p w:rsidR="00950EAE" w:rsidRPr="00204D40" w:rsidRDefault="001D523C" w:rsidP="00383A2E">
            <w:pPr>
              <w:spacing w:line="276" w:lineRule="auto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Bath dimensions</w:t>
            </w:r>
          </w:p>
        </w:tc>
        <w:tc>
          <w:tcPr>
            <w:tcW w:w="1418" w:type="dxa"/>
          </w:tcPr>
          <w:p w:rsidR="00950EAE" w:rsidRPr="00204D40" w:rsidRDefault="001D523C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1D523C">
              <w:rPr>
                <w:rFonts w:cstheme="minorHAnsi"/>
                <w:sz w:val="18"/>
                <w:szCs w:val="18"/>
                <w:lang w:val="en-US"/>
              </w:rPr>
              <w:t>length×width×height</w:t>
            </w:r>
            <w:proofErr w:type="spellEnd"/>
          </w:p>
        </w:tc>
        <w:tc>
          <w:tcPr>
            <w:tcW w:w="4955" w:type="dxa"/>
          </w:tcPr>
          <w:p w:rsidR="00950EAE" w:rsidRPr="00204D40" w:rsidRDefault="00253219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1600</w:t>
            </w:r>
            <w:r w:rsidR="00EE28F2" w:rsidRPr="00204D40">
              <w:rPr>
                <w:rFonts w:cstheme="minorHAnsi"/>
                <w:sz w:val="20"/>
                <w:szCs w:val="20"/>
                <w:lang w:val="en-US"/>
              </w:rPr>
              <w:t>×</w:t>
            </w:r>
            <w:r w:rsidRPr="00204D40">
              <w:rPr>
                <w:rFonts w:cstheme="minorHAnsi"/>
                <w:sz w:val="20"/>
                <w:szCs w:val="20"/>
                <w:lang w:val="en-US"/>
              </w:rPr>
              <w:t>850</w:t>
            </w:r>
            <w:r w:rsidR="00EE28F2" w:rsidRPr="00204D40">
              <w:rPr>
                <w:rFonts w:cstheme="minorHAnsi"/>
                <w:sz w:val="20"/>
                <w:szCs w:val="20"/>
                <w:lang w:val="en-US"/>
              </w:rPr>
              <w:t>×</w:t>
            </w:r>
            <w:r w:rsidRPr="00204D40">
              <w:rPr>
                <w:rFonts w:cstheme="minorHAnsi"/>
                <w:sz w:val="20"/>
                <w:szCs w:val="20"/>
                <w:lang w:val="en-US"/>
              </w:rPr>
              <w:t>860</w:t>
            </w:r>
          </w:p>
        </w:tc>
      </w:tr>
      <w:tr w:rsidR="007E5274" w:rsidRPr="00204D40" w:rsidTr="00EE28F2">
        <w:tc>
          <w:tcPr>
            <w:tcW w:w="2972" w:type="dxa"/>
          </w:tcPr>
          <w:p w:rsidR="007E5274" w:rsidRPr="00204D40" w:rsidRDefault="001D523C" w:rsidP="001D523C">
            <w:pPr>
              <w:spacing w:line="276" w:lineRule="auto"/>
              <w:rPr>
                <w:rFonts w:cstheme="minorHAnsi"/>
                <w:sz w:val="20"/>
                <w:szCs w:val="20"/>
                <w:lang w:val="en-US"/>
              </w:rPr>
            </w:pPr>
            <w:r w:rsidRPr="001D523C">
              <w:rPr>
                <w:rFonts w:cstheme="minorHAnsi"/>
                <w:sz w:val="20"/>
                <w:szCs w:val="20"/>
                <w:lang w:val="en-US"/>
              </w:rPr>
              <w:t>Height of bath legs</w:t>
            </w:r>
          </w:p>
        </w:tc>
        <w:tc>
          <w:tcPr>
            <w:tcW w:w="1418" w:type="dxa"/>
          </w:tcPr>
          <w:p w:rsidR="007E5274" w:rsidRPr="00204D40" w:rsidRDefault="001D523C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mm</w:t>
            </w:r>
          </w:p>
        </w:tc>
        <w:tc>
          <w:tcPr>
            <w:tcW w:w="4955" w:type="dxa"/>
          </w:tcPr>
          <w:p w:rsidR="007E5274" w:rsidRPr="00204D40" w:rsidRDefault="007E5274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04D40">
              <w:rPr>
                <w:rFonts w:cstheme="minorHAnsi"/>
                <w:sz w:val="20"/>
                <w:szCs w:val="20"/>
                <w:lang w:val="en-US"/>
              </w:rPr>
              <w:t>400</w:t>
            </w:r>
          </w:p>
        </w:tc>
      </w:tr>
    </w:tbl>
    <w:p w:rsidR="00C66BD5" w:rsidRPr="00204D40" w:rsidRDefault="001D523C" w:rsidP="00383A2E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>Design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268"/>
      </w:tblGrid>
      <w:tr w:rsidR="00253219" w:rsidRPr="00204D40" w:rsidTr="00B670E9">
        <w:tc>
          <w:tcPr>
            <w:tcW w:w="6658" w:type="dxa"/>
          </w:tcPr>
          <w:p w:rsidR="00253219" w:rsidRPr="00204D40" w:rsidRDefault="001D523C" w:rsidP="00383A2E">
            <w:pPr>
              <w:spacing w:line="276" w:lineRule="auto"/>
              <w:rPr>
                <w:rFonts w:cstheme="minorHAnsi"/>
                <w:lang w:val="en-US"/>
              </w:rPr>
            </w:pPr>
            <w:r w:rsidRPr="001D523C">
              <w:rPr>
                <w:rFonts w:cstheme="minorHAnsi"/>
                <w:lang w:val="en-US"/>
              </w:rPr>
              <w:t>Electrolysis bath</w:t>
            </w:r>
          </w:p>
        </w:tc>
        <w:tc>
          <w:tcPr>
            <w:tcW w:w="2268" w:type="dxa"/>
          </w:tcPr>
          <w:p w:rsidR="00253219" w:rsidRPr="00204D40" w:rsidRDefault="001D523C" w:rsidP="00383A2E">
            <w:pPr>
              <w:spacing w:line="276" w:lineRule="auto"/>
              <w:rPr>
                <w:rFonts w:cstheme="minorHAnsi"/>
                <w:lang w:val="en-US"/>
              </w:rPr>
            </w:pPr>
            <w:r w:rsidRPr="001D523C">
              <w:rPr>
                <w:rFonts w:cstheme="minorHAnsi"/>
                <w:lang w:val="en-US"/>
              </w:rPr>
              <w:t>Requested</w:t>
            </w:r>
          </w:p>
        </w:tc>
      </w:tr>
      <w:tr w:rsidR="00B05432" w:rsidRPr="00204D40" w:rsidTr="00B670E9">
        <w:tc>
          <w:tcPr>
            <w:tcW w:w="6658" w:type="dxa"/>
          </w:tcPr>
          <w:p w:rsidR="00B05432" w:rsidRPr="00204D40" w:rsidRDefault="001D523C" w:rsidP="00383A2E">
            <w:pPr>
              <w:spacing w:line="276" w:lineRule="auto"/>
              <w:rPr>
                <w:rFonts w:cstheme="minorHAnsi"/>
                <w:lang w:val="en-US"/>
              </w:rPr>
            </w:pPr>
            <w:r w:rsidRPr="001D523C">
              <w:rPr>
                <w:rFonts w:cstheme="minorHAnsi"/>
                <w:lang w:val="en-US"/>
              </w:rPr>
              <w:t xml:space="preserve">Feed, discharge and </w:t>
            </w:r>
            <w:proofErr w:type="spellStart"/>
            <w:r w:rsidRPr="001D523C">
              <w:rPr>
                <w:rFonts w:cstheme="minorHAnsi"/>
                <w:lang w:val="en-US"/>
              </w:rPr>
              <w:t>cathodic</w:t>
            </w:r>
            <w:proofErr w:type="spellEnd"/>
            <w:r w:rsidRPr="001D523C">
              <w:rPr>
                <w:rFonts w:cstheme="minorHAnsi"/>
                <w:lang w:val="en-US"/>
              </w:rPr>
              <w:t xml:space="preserve"> sediment discharge pipeline shut-off fittings</w:t>
            </w:r>
          </w:p>
        </w:tc>
        <w:tc>
          <w:tcPr>
            <w:tcW w:w="2268" w:type="dxa"/>
          </w:tcPr>
          <w:p w:rsidR="00B05432" w:rsidRPr="00204D40" w:rsidRDefault="001D523C" w:rsidP="00383A2E">
            <w:pPr>
              <w:spacing w:line="276" w:lineRule="auto"/>
              <w:rPr>
                <w:lang w:val="en-US"/>
              </w:rPr>
            </w:pPr>
            <w:r w:rsidRPr="001D523C">
              <w:rPr>
                <w:rFonts w:cstheme="minorHAnsi"/>
                <w:lang w:val="en-US"/>
              </w:rPr>
              <w:t>Requested</w:t>
            </w:r>
          </w:p>
        </w:tc>
      </w:tr>
      <w:tr w:rsidR="001D523C" w:rsidRPr="00204D40" w:rsidTr="00B670E9">
        <w:tc>
          <w:tcPr>
            <w:tcW w:w="6658" w:type="dxa"/>
          </w:tcPr>
          <w:p w:rsidR="001D523C" w:rsidRPr="00204D40" w:rsidRDefault="00F25946" w:rsidP="00F25946">
            <w:pPr>
              <w:spacing w:line="276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Drainage</w:t>
            </w:r>
            <w:r w:rsidRPr="00F25946">
              <w:rPr>
                <w:rFonts w:cstheme="minorHAnsi"/>
                <w:lang w:val="en-US"/>
              </w:rPr>
              <w:t xml:space="preserve"> coating of gases and vapors produced during the electrolysis process</w:t>
            </w:r>
          </w:p>
        </w:tc>
        <w:tc>
          <w:tcPr>
            <w:tcW w:w="2268" w:type="dxa"/>
          </w:tcPr>
          <w:p w:rsidR="001D523C" w:rsidRDefault="001D523C" w:rsidP="001D523C">
            <w:proofErr w:type="spellStart"/>
            <w:r w:rsidRPr="003A3AE2">
              <w:t>Requested</w:t>
            </w:r>
            <w:proofErr w:type="spellEnd"/>
          </w:p>
        </w:tc>
      </w:tr>
      <w:tr w:rsidR="001D523C" w:rsidRPr="00204D40" w:rsidTr="00B670E9">
        <w:tc>
          <w:tcPr>
            <w:tcW w:w="6658" w:type="dxa"/>
          </w:tcPr>
          <w:p w:rsidR="001D523C" w:rsidRPr="00204D40" w:rsidRDefault="00F25946" w:rsidP="001D523C">
            <w:pPr>
              <w:spacing w:line="276" w:lineRule="auto"/>
              <w:rPr>
                <w:rFonts w:cstheme="minorHAnsi"/>
                <w:lang w:val="en-US"/>
              </w:rPr>
            </w:pPr>
            <w:r w:rsidRPr="00F25946">
              <w:rPr>
                <w:rFonts w:cstheme="minorHAnsi"/>
                <w:lang w:val="en-US"/>
              </w:rPr>
              <w:t>Cathodes and anodes</w:t>
            </w:r>
          </w:p>
        </w:tc>
        <w:tc>
          <w:tcPr>
            <w:tcW w:w="2268" w:type="dxa"/>
          </w:tcPr>
          <w:p w:rsidR="001D523C" w:rsidRDefault="001D523C" w:rsidP="001D523C">
            <w:proofErr w:type="spellStart"/>
            <w:r w:rsidRPr="003A3AE2">
              <w:t>Requested</w:t>
            </w:r>
            <w:proofErr w:type="spellEnd"/>
          </w:p>
        </w:tc>
      </w:tr>
      <w:tr w:rsidR="001D523C" w:rsidRPr="00204D40" w:rsidTr="00B670E9">
        <w:tc>
          <w:tcPr>
            <w:tcW w:w="6658" w:type="dxa"/>
          </w:tcPr>
          <w:p w:rsidR="001D523C" w:rsidRPr="00204D40" w:rsidRDefault="00F25946" w:rsidP="00F25946">
            <w:pPr>
              <w:spacing w:line="276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Bath </w:t>
            </w:r>
            <w:r w:rsidRPr="00F25946">
              <w:rPr>
                <w:rFonts w:cstheme="minorHAnsi"/>
                <w:lang w:val="en-US"/>
              </w:rPr>
              <w:t>operating instructions</w:t>
            </w:r>
          </w:p>
        </w:tc>
        <w:tc>
          <w:tcPr>
            <w:tcW w:w="2268" w:type="dxa"/>
          </w:tcPr>
          <w:p w:rsidR="001D523C" w:rsidRDefault="001D523C" w:rsidP="001D523C">
            <w:proofErr w:type="spellStart"/>
            <w:r w:rsidRPr="003A3AE2">
              <w:t>Requested</w:t>
            </w:r>
            <w:proofErr w:type="spellEnd"/>
          </w:p>
        </w:tc>
      </w:tr>
      <w:tr w:rsidR="001D523C" w:rsidRPr="00204D40" w:rsidTr="00B670E9">
        <w:tc>
          <w:tcPr>
            <w:tcW w:w="6658" w:type="dxa"/>
          </w:tcPr>
          <w:p w:rsidR="001D523C" w:rsidRPr="00204D40" w:rsidRDefault="00F25946" w:rsidP="001D523C">
            <w:pPr>
              <w:spacing w:line="276" w:lineRule="auto"/>
              <w:rPr>
                <w:rFonts w:cstheme="minorHAnsi"/>
                <w:lang w:val="en-US"/>
              </w:rPr>
            </w:pPr>
            <w:r w:rsidRPr="00F25946">
              <w:rPr>
                <w:rFonts w:cstheme="minorHAnsi"/>
                <w:lang w:val="en-US"/>
              </w:rPr>
              <w:t>Guarantee of working capacity</w:t>
            </w:r>
          </w:p>
        </w:tc>
        <w:tc>
          <w:tcPr>
            <w:tcW w:w="2268" w:type="dxa"/>
          </w:tcPr>
          <w:p w:rsidR="001D523C" w:rsidRDefault="001D523C" w:rsidP="001D523C">
            <w:proofErr w:type="spellStart"/>
            <w:r w:rsidRPr="003A3AE2">
              <w:t>Requested</w:t>
            </w:r>
            <w:proofErr w:type="spellEnd"/>
          </w:p>
        </w:tc>
      </w:tr>
      <w:tr w:rsidR="001D523C" w:rsidRPr="00204D40" w:rsidTr="00B670E9">
        <w:tc>
          <w:tcPr>
            <w:tcW w:w="6658" w:type="dxa"/>
          </w:tcPr>
          <w:p w:rsidR="001D523C" w:rsidRPr="00204D40" w:rsidRDefault="00F25946" w:rsidP="001D523C">
            <w:pPr>
              <w:spacing w:line="276" w:lineRule="auto"/>
              <w:rPr>
                <w:rFonts w:cstheme="minorHAnsi"/>
                <w:lang w:val="en-US"/>
              </w:rPr>
            </w:pPr>
            <w:r w:rsidRPr="00F25946">
              <w:rPr>
                <w:rFonts w:cstheme="minorHAnsi"/>
                <w:lang w:val="en-US"/>
              </w:rPr>
              <w:lastRenderedPageBreak/>
              <w:t>Important/critical spare parts</w:t>
            </w:r>
          </w:p>
        </w:tc>
        <w:tc>
          <w:tcPr>
            <w:tcW w:w="2268" w:type="dxa"/>
          </w:tcPr>
          <w:p w:rsidR="001D523C" w:rsidRDefault="001D523C" w:rsidP="001D523C">
            <w:proofErr w:type="spellStart"/>
            <w:r w:rsidRPr="00407718">
              <w:t>Requested</w:t>
            </w:r>
            <w:proofErr w:type="spellEnd"/>
          </w:p>
        </w:tc>
      </w:tr>
      <w:tr w:rsidR="001D523C" w:rsidRPr="00204D40" w:rsidTr="00B670E9">
        <w:tc>
          <w:tcPr>
            <w:tcW w:w="6658" w:type="dxa"/>
          </w:tcPr>
          <w:p w:rsidR="001D523C" w:rsidRPr="00204D40" w:rsidRDefault="00F25946" w:rsidP="001D523C">
            <w:pPr>
              <w:spacing w:line="276" w:lineRule="auto"/>
              <w:rPr>
                <w:rFonts w:cstheme="minorHAnsi"/>
                <w:lang w:val="en-US"/>
              </w:rPr>
            </w:pPr>
            <w:r w:rsidRPr="00F25946">
              <w:rPr>
                <w:rFonts w:cstheme="minorHAnsi"/>
                <w:lang w:val="en-US"/>
              </w:rPr>
              <w:t>Spare parts stock for one year of operation</w:t>
            </w:r>
          </w:p>
        </w:tc>
        <w:tc>
          <w:tcPr>
            <w:tcW w:w="2268" w:type="dxa"/>
          </w:tcPr>
          <w:p w:rsidR="001D523C" w:rsidRDefault="001D523C" w:rsidP="001D523C">
            <w:proofErr w:type="spellStart"/>
            <w:r w:rsidRPr="00407718">
              <w:t>Requested</w:t>
            </w:r>
            <w:proofErr w:type="spellEnd"/>
          </w:p>
        </w:tc>
      </w:tr>
      <w:tr w:rsidR="001D523C" w:rsidRPr="00204D40" w:rsidTr="00B670E9">
        <w:tc>
          <w:tcPr>
            <w:tcW w:w="6658" w:type="dxa"/>
          </w:tcPr>
          <w:p w:rsidR="001D523C" w:rsidRPr="00204D40" w:rsidRDefault="00F25946" w:rsidP="001D523C">
            <w:pPr>
              <w:spacing w:line="276" w:lineRule="auto"/>
              <w:rPr>
                <w:rFonts w:cstheme="minorHAnsi"/>
                <w:lang w:val="en-US"/>
              </w:rPr>
            </w:pPr>
            <w:r w:rsidRPr="00F25946">
              <w:rPr>
                <w:rFonts w:cstheme="minorHAnsi"/>
                <w:lang w:val="en-US"/>
              </w:rPr>
              <w:t>Special tool for installation</w:t>
            </w:r>
          </w:p>
        </w:tc>
        <w:tc>
          <w:tcPr>
            <w:tcW w:w="2268" w:type="dxa"/>
          </w:tcPr>
          <w:p w:rsidR="001D523C" w:rsidRDefault="001D523C" w:rsidP="001D523C">
            <w:proofErr w:type="spellStart"/>
            <w:r w:rsidRPr="00407718">
              <w:t>Requested</w:t>
            </w:r>
            <w:proofErr w:type="spellEnd"/>
          </w:p>
        </w:tc>
      </w:tr>
    </w:tbl>
    <w:p w:rsidR="00C66BD5" w:rsidRPr="00204D40" w:rsidRDefault="00C66BD5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646683" w:rsidRPr="00204D40" w:rsidRDefault="00646683" w:rsidP="00383A2E">
      <w:pPr>
        <w:spacing w:line="276" w:lineRule="auto"/>
        <w:rPr>
          <w:rFonts w:cstheme="minorHAnsi"/>
          <w:lang w:val="en-US"/>
        </w:rPr>
      </w:pPr>
    </w:p>
    <w:p w:rsidR="00525FE3" w:rsidRPr="00204D40" w:rsidRDefault="00525FE3" w:rsidP="00383A2E">
      <w:pPr>
        <w:spacing w:line="276" w:lineRule="auto"/>
        <w:rPr>
          <w:rFonts w:cstheme="minorHAnsi"/>
          <w:lang w:val="en-US"/>
        </w:rPr>
      </w:pPr>
    </w:p>
    <w:sectPr w:rsidR="00525FE3" w:rsidRPr="00204D40" w:rsidSect="0081371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A11"/>
    <w:multiLevelType w:val="hybridMultilevel"/>
    <w:tmpl w:val="6F1AC17A"/>
    <w:lvl w:ilvl="0" w:tplc="DD746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D5"/>
    <w:rsid w:val="00030BAB"/>
    <w:rsid w:val="000669A2"/>
    <w:rsid w:val="00104759"/>
    <w:rsid w:val="00152E17"/>
    <w:rsid w:val="001D523C"/>
    <w:rsid w:val="001F4D93"/>
    <w:rsid w:val="00204D40"/>
    <w:rsid w:val="00253219"/>
    <w:rsid w:val="00326052"/>
    <w:rsid w:val="00347F3C"/>
    <w:rsid w:val="00383A2E"/>
    <w:rsid w:val="003908EA"/>
    <w:rsid w:val="003C34FA"/>
    <w:rsid w:val="004760C9"/>
    <w:rsid w:val="00483C0C"/>
    <w:rsid w:val="004D5EFB"/>
    <w:rsid w:val="00525FE3"/>
    <w:rsid w:val="00541FD8"/>
    <w:rsid w:val="0055429A"/>
    <w:rsid w:val="00586850"/>
    <w:rsid w:val="0059012C"/>
    <w:rsid w:val="005C428B"/>
    <w:rsid w:val="00646683"/>
    <w:rsid w:val="006B0DD7"/>
    <w:rsid w:val="006D5F93"/>
    <w:rsid w:val="006F2A53"/>
    <w:rsid w:val="00730988"/>
    <w:rsid w:val="007622FA"/>
    <w:rsid w:val="00795E02"/>
    <w:rsid w:val="007E5274"/>
    <w:rsid w:val="00813711"/>
    <w:rsid w:val="00841A33"/>
    <w:rsid w:val="00855151"/>
    <w:rsid w:val="008771E5"/>
    <w:rsid w:val="008E4B31"/>
    <w:rsid w:val="008F3EA6"/>
    <w:rsid w:val="00950EAE"/>
    <w:rsid w:val="009678B0"/>
    <w:rsid w:val="009764D7"/>
    <w:rsid w:val="009D60F1"/>
    <w:rsid w:val="009D7BD7"/>
    <w:rsid w:val="00A925A6"/>
    <w:rsid w:val="00B05432"/>
    <w:rsid w:val="00B1476E"/>
    <w:rsid w:val="00B34A63"/>
    <w:rsid w:val="00B670E9"/>
    <w:rsid w:val="00C21CAD"/>
    <w:rsid w:val="00C66BD5"/>
    <w:rsid w:val="00CA5153"/>
    <w:rsid w:val="00D07EDB"/>
    <w:rsid w:val="00D26902"/>
    <w:rsid w:val="00D846D9"/>
    <w:rsid w:val="00D917A1"/>
    <w:rsid w:val="00DC1E99"/>
    <w:rsid w:val="00DC6AE4"/>
    <w:rsid w:val="00E64DE8"/>
    <w:rsid w:val="00E71FE8"/>
    <w:rsid w:val="00E96BAB"/>
    <w:rsid w:val="00EC37AD"/>
    <w:rsid w:val="00EE28F2"/>
    <w:rsid w:val="00F15AF1"/>
    <w:rsid w:val="00F25946"/>
    <w:rsid w:val="00F9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538A3"/>
  <w15:chartTrackingRefBased/>
  <w15:docId w15:val="{FE6B4E27-EBE8-45F0-8B42-DD0148D9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6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2470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Zaqro Sabiashvili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Muskhelishvili</dc:creator>
  <cp:keywords/>
  <dc:description/>
  <cp:lastModifiedBy>Nino Mgeladze</cp:lastModifiedBy>
  <cp:revision>17</cp:revision>
  <dcterms:created xsi:type="dcterms:W3CDTF">2025-01-10T21:01:00Z</dcterms:created>
  <dcterms:modified xsi:type="dcterms:W3CDTF">2025-01-14T06:18:00Z</dcterms:modified>
</cp:coreProperties>
</file>